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9C" w:rsidRPr="00B5569C" w:rsidRDefault="00B5569C" w:rsidP="00B5569C">
      <w:pPr>
        <w:shd w:val="clear" w:color="auto" w:fill="FFFFFF"/>
        <w:spacing w:before="40" w:after="0" w:line="240" w:lineRule="auto"/>
        <w:jc w:val="center"/>
        <w:outlineLvl w:val="1"/>
        <w:rPr>
          <w:rFonts w:ascii="Comic Sans MS" w:eastAsia="Times New Roman" w:hAnsi="Comic Sans MS" w:cs="Calibri Light"/>
          <w:color w:val="2F5496"/>
          <w:sz w:val="26"/>
          <w:szCs w:val="26"/>
          <w:lang w:eastAsia="cs-CZ"/>
        </w:rPr>
      </w:pPr>
      <w:r>
        <w:rPr>
          <w:rFonts w:ascii="Comic Sans MS" w:eastAsia="Times New Roman" w:hAnsi="Comic Sans MS" w:cs="Calibri Light"/>
          <w:b/>
          <w:bCs/>
          <w:noProof/>
          <w:sz w:val="32"/>
          <w:szCs w:val="32"/>
          <w:highlight w:val="yellow"/>
          <w:u w:val="single"/>
          <w:shd w:val="clear" w:color="auto" w:fill="C0C0C0"/>
          <w:lang w:eastAsia="cs-CZ"/>
        </w:rPr>
        <w:drawing>
          <wp:anchor distT="0" distB="0" distL="114300" distR="114300" simplePos="0" relativeHeight="251658240" behindDoc="1" locked="0" layoutInCell="1" allowOverlap="1" wp14:anchorId="0C2E4F2E">
            <wp:simplePos x="0" y="0"/>
            <wp:positionH relativeFrom="column">
              <wp:posOffset>-785495</wp:posOffset>
            </wp:positionH>
            <wp:positionV relativeFrom="paragraph">
              <wp:posOffset>-686435</wp:posOffset>
            </wp:positionV>
            <wp:extent cx="7368476" cy="100355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17" cy="10046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69C">
        <w:rPr>
          <w:rFonts w:ascii="Comic Sans MS" w:eastAsia="Times New Roman" w:hAnsi="Comic Sans MS" w:cs="Calibri Light"/>
          <w:b/>
          <w:bCs/>
          <w:sz w:val="32"/>
          <w:szCs w:val="32"/>
          <w:highlight w:val="yellow"/>
          <w:u w:val="single"/>
          <w:shd w:val="clear" w:color="auto" w:fill="C0C0C0"/>
          <w:lang w:eastAsia="cs-CZ"/>
        </w:rPr>
        <w:t>HURÁ DO ŠKOLKY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b/>
          <w:bCs/>
          <w:sz w:val="28"/>
          <w:szCs w:val="28"/>
          <w:highlight w:val="green"/>
          <w:u w:val="single"/>
          <w:shd w:val="clear" w:color="auto" w:fill="C0C0C0"/>
          <w:lang w:eastAsia="cs-CZ"/>
        </w:rPr>
        <w:t>CO DÁT DĚTEM S SEBOU: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u w:val="single"/>
          <w:lang w:eastAsia="cs-CZ"/>
        </w:rPr>
        <w:t>oblečení do třídy</w:t>
      </w: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 – pohodlné oblečení, které se dětem snadno obléká i svléká.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u w:val="single"/>
          <w:lang w:eastAsia="cs-CZ"/>
        </w:rPr>
        <w:t>přezůvky</w:t>
      </w: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 xml:space="preserve"> – pevná, dobře sedící obuv, boty typu </w:t>
      </w:r>
      <w:proofErr w:type="spellStart"/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Crocs</w:t>
      </w:r>
      <w:proofErr w:type="spellEnd"/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 xml:space="preserve"> a pantofle jsou pro děti nebezpečné, proto je do školky, prosím, nenoste.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u w:val="single"/>
          <w:lang w:eastAsia="cs-CZ"/>
        </w:rPr>
        <w:t>oblečení na ven</w:t>
      </w: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 - (vždy přizpůsobit počasí) důležitá je pokrývka hlavy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pyžamo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holínky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pláštěnka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u w:val="single"/>
          <w:lang w:eastAsia="cs-CZ"/>
        </w:rPr>
        <w:t>cvičky do tělocvičny</w:t>
      </w: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 (pevná obuv s neklouzavou podrážkou)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u w:val="single"/>
          <w:lang w:eastAsia="cs-CZ"/>
        </w:rPr>
        <w:t>náhradní oblečení</w:t>
      </w: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 (trička, tepláky, spodní prádlo, hlavně ponožky)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zástěra nebo tričko na výtvarnou výchovu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plastový hrnek na pití podepsaný zespodu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 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VEŠKERÉ VĚCI JE TŘEBA PODEPSAT!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DĚTI, POKUD CHTĚJÍ, SI NOSÍ PLYŠÁČKA DO POSTÝLKY. JINÉ HRAČKY DO MŠ RADĚJI NENOS</w:t>
      </w:r>
      <w:r>
        <w:rPr>
          <w:rFonts w:ascii="Calibri Light" w:eastAsia="Times New Roman" w:hAnsi="Calibri Light" w:cs="Calibri Light"/>
          <w:sz w:val="28"/>
          <w:szCs w:val="28"/>
          <w:lang w:eastAsia="cs-CZ"/>
        </w:rPr>
        <w:t>TE.</w:t>
      </w: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 xml:space="preserve"> V PŘÍPADĚ ZTRÁTY JSOU DĚTI SMUTNÉ A NENÍ ČAS JE DOHLEDÁVAT. DĚKUJEME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8"/>
          <w:szCs w:val="28"/>
          <w:lang w:eastAsia="cs-CZ"/>
        </w:rPr>
        <w:t>                                  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b/>
          <w:bCs/>
          <w:sz w:val="30"/>
          <w:szCs w:val="30"/>
          <w:highlight w:val="green"/>
          <w:u w:val="single"/>
          <w:shd w:val="clear" w:color="auto" w:fill="C0C0C0"/>
          <w:lang w:eastAsia="cs-CZ"/>
        </w:rPr>
        <w:t>NA POLOLETÍ VÁS POŽÁDÁME O NÁSLEDUJÍCÍ: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ind w:left="720"/>
        <w:outlineLvl w:val="1"/>
        <w:rPr>
          <w:rFonts w:ascii="Calibri Light" w:eastAsia="Times New Roman" w:hAnsi="Calibri Light" w:cs="Calibri Light"/>
          <w:sz w:val="26"/>
          <w:szCs w:val="26"/>
          <w:lang w:eastAsia="cs-CZ"/>
        </w:rPr>
      </w:pPr>
      <w:r w:rsidRPr="00B5569C">
        <w:rPr>
          <w:rFonts w:ascii="Symbol" w:eastAsia="Times New Roman" w:hAnsi="Symbol" w:cs="Calibri Light"/>
          <w:sz w:val="28"/>
          <w:szCs w:val="28"/>
          <w:lang w:eastAsia="cs-CZ"/>
        </w:rPr>
        <w:t></w:t>
      </w:r>
      <w:r w:rsidRPr="00B5569C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</w:t>
      </w:r>
      <w:r w:rsidRPr="00B5569C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>1x balík papírových kapesníků-10ks v balení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ind w:left="720"/>
        <w:outlineLvl w:val="1"/>
        <w:rPr>
          <w:rFonts w:ascii="Calibri Light" w:eastAsia="Times New Roman" w:hAnsi="Calibri Light" w:cs="Calibri Light"/>
          <w:sz w:val="26"/>
          <w:szCs w:val="26"/>
          <w:lang w:eastAsia="cs-CZ"/>
        </w:rPr>
      </w:pPr>
      <w:r w:rsidRPr="00B5569C">
        <w:rPr>
          <w:rFonts w:ascii="Symbol" w:eastAsia="Times New Roman" w:hAnsi="Symbol" w:cs="Calibri Light"/>
          <w:sz w:val="28"/>
          <w:szCs w:val="28"/>
          <w:lang w:eastAsia="cs-CZ"/>
        </w:rPr>
        <w:t></w:t>
      </w:r>
      <w:r w:rsidRPr="00B5569C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</w:t>
      </w:r>
      <w:r w:rsidRPr="00B5569C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>2x krabice vytahovacích papírových kapesníků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ind w:left="720"/>
        <w:outlineLvl w:val="1"/>
        <w:rPr>
          <w:rFonts w:ascii="Calibri Light" w:eastAsia="Times New Roman" w:hAnsi="Calibri Light" w:cs="Calibri Light"/>
          <w:sz w:val="26"/>
          <w:szCs w:val="26"/>
          <w:lang w:eastAsia="cs-CZ"/>
        </w:rPr>
      </w:pPr>
      <w:r w:rsidRPr="00B5569C">
        <w:rPr>
          <w:rFonts w:ascii="Symbol" w:eastAsia="Times New Roman" w:hAnsi="Symbol" w:cs="Calibri Light"/>
          <w:sz w:val="26"/>
          <w:szCs w:val="26"/>
          <w:lang w:eastAsia="cs-CZ"/>
        </w:rPr>
        <w:t></w:t>
      </w:r>
      <w:r w:rsidRPr="00B5569C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</w:t>
      </w:r>
      <w:r w:rsidRPr="00B5569C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>1x vlhčené ubrousky</w:t>
      </w:r>
      <w:bookmarkStart w:id="0" w:name="_GoBack"/>
      <w:bookmarkEnd w:id="0"/>
    </w:p>
    <w:p w:rsidR="00B5569C" w:rsidRPr="00B5569C" w:rsidRDefault="00B5569C" w:rsidP="00B5569C">
      <w:pPr>
        <w:shd w:val="clear" w:color="auto" w:fill="FFFFFF"/>
        <w:spacing w:before="40" w:after="0" w:line="240" w:lineRule="auto"/>
        <w:ind w:firstLine="2832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6"/>
          <w:szCs w:val="26"/>
          <w:lang w:eastAsia="cs-CZ"/>
        </w:rPr>
        <w:t> 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6"/>
          <w:szCs w:val="26"/>
          <w:lang w:eastAsia="cs-CZ"/>
        </w:rPr>
        <w:t> 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cs-CZ"/>
        </w:rPr>
        <w:t>Nedávejte, prosím, dětem do skříněk ani do kapes bonbony a jiné sladkosti!!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cs-CZ"/>
        </w:rPr>
        <w:t>Pouze v případě narozenin nebo svátku nosí děti něco na zub pro všechny kamarády. 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6"/>
          <w:szCs w:val="26"/>
          <w:lang w:eastAsia="cs-CZ"/>
        </w:rPr>
        <w:t>V MŠ jsou děti, které mají různé alergie, proto je potřeba, aby příděl cukrovinek byl pod dohledem pí. učitelky. Pokud chce dítě přinést sladkosti, prosíme, předejte je ráno</w:t>
      </w:r>
    </w:p>
    <w:p w:rsidR="00B5569C" w:rsidRPr="00B5569C" w:rsidRDefault="00B5569C" w:rsidP="00B5569C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cs-CZ"/>
        </w:rPr>
      </w:pPr>
      <w:r w:rsidRPr="00B5569C">
        <w:rPr>
          <w:rFonts w:ascii="Calibri Light" w:eastAsia="Times New Roman" w:hAnsi="Calibri Light" w:cs="Calibri Light"/>
          <w:sz w:val="26"/>
          <w:szCs w:val="26"/>
          <w:lang w:eastAsia="cs-CZ"/>
        </w:rPr>
        <w:t>pí učitelce, která zajistí, že si po svačině děti sladkosti rozdají.</w:t>
      </w:r>
    </w:p>
    <w:p w:rsidR="00DC3990" w:rsidRDefault="00DC3990"/>
    <w:sectPr w:rsidR="00DC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9C"/>
    <w:rsid w:val="00195485"/>
    <w:rsid w:val="00B5569C"/>
    <w:rsid w:val="00D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40A"/>
  <w15:chartTrackingRefBased/>
  <w15:docId w15:val="{F3AC21D1-72BC-45A8-A1FD-4369B05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5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56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31</vt:i4>
      </vt:variant>
    </vt:vector>
  </HeadingPairs>
  <TitlesOfParts>
    <vt:vector size="32" baseType="lpstr">
      <vt:lpstr/>
      <vt:lpstr>    /HURÁ DO ŠKOLKY</vt:lpstr>
      <vt:lpstr>    </vt:lpstr>
      <vt:lpstr>    CO DÁT DĚTEM S SEBOU:</vt:lpstr>
      <vt:lpstr>    oblečení do třídy – pohodlné oblečení, které se dětem snadno obléká i svléká.</vt:lpstr>
      <vt:lpstr>    </vt:lpstr>
      <vt:lpstr>    přezůvky – pevná, dobře sedící obuv, boty typu Crocs a pantofle jsou pro děti ne</vt:lpstr>
      <vt:lpstr>    </vt:lpstr>
      <vt:lpstr>    oblečení na ven - (vždy přizpůsobit počasí) důležitá je pokrývka hlavy</vt:lpstr>
      <vt:lpstr>    pyžamo</vt:lpstr>
      <vt:lpstr>    holínky</vt:lpstr>
      <vt:lpstr>    pláštěnka</vt:lpstr>
      <vt:lpstr>    </vt:lpstr>
      <vt:lpstr>    cvičky do tělocvičny (pevná obuv s neklouzavou podrážkou)</vt:lpstr>
      <vt:lpstr>    </vt:lpstr>
      <vt:lpstr>    náhradní oblečení (trička, tepláky, spodní prádlo, hlavně ponožky)</vt:lpstr>
      <vt:lpstr>    zástěra nebo tričko na výtvarnou výchovu</vt:lpstr>
      <vt:lpstr>    plastový hrnek na pití podepsaný zespodu</vt:lpstr>
      <vt:lpstr>    </vt:lpstr>
      <vt:lpstr>    VEŠKERÉ VĚCI JE TŘEBA PODEPSAT!</vt:lpstr>
      <vt:lpstr>    DĚTI, POKUD CHTĚJÍ, SI NOSÍ PLYŠÁČKA DO POSTÝLKY. JINÉ HRAČKY DO MŠ RADĚJI NENOS</vt:lpstr>
      <vt:lpstr>    </vt:lpstr>
      <vt:lpstr>    NA POLOLETÍ VÁS POŽÁDÁME O NÁSLEDUJÍCÍ:</vt:lpstr>
      <vt:lpstr>           1x balík papírových kapesníků-10ks v balení</vt:lpstr>
      <vt:lpstr>           2x krabice vytahovacích papírových kapesníků</vt:lpstr>
      <vt:lpstr>           1x vlhčené ubrousky</vt:lpstr>
      <vt:lpstr>    </vt:lpstr>
      <vt:lpstr>    </vt:lpstr>
      <vt:lpstr>    Nedávejte, prosím, dětem do skříněk ani do kapes bonbony a jiné sladkosti!!</vt:lpstr>
      <vt:lpstr>    Pouze v případě narozenin nebo svátku nosí děti něco na zub pro všechny kamarády</vt:lpstr>
      <vt:lpstr>    V MŠ jsou děti, které mají různé alergie, proto je potřeba, aby příděl cukrovine</vt:lpstr>
      <vt:lpstr>    pí učitelce, která zajistí, že si po svačině děti sladkosti rozdají.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Půlpánová</dc:creator>
  <cp:keywords/>
  <dc:description/>
  <cp:lastModifiedBy>Petra Půlpánová</cp:lastModifiedBy>
  <cp:revision>1</cp:revision>
  <cp:lastPrinted>2023-03-28T06:29:00Z</cp:lastPrinted>
  <dcterms:created xsi:type="dcterms:W3CDTF">2023-03-28T06:15:00Z</dcterms:created>
  <dcterms:modified xsi:type="dcterms:W3CDTF">2023-03-28T06:31:00Z</dcterms:modified>
</cp:coreProperties>
</file>